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156" w:afterLines="50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理</w:t>
      </w:r>
      <w:r>
        <w:rPr>
          <w:rFonts w:hint="eastAsia" w:ascii="华文中宋" w:hAnsi="华文中宋" w:eastAsia="华文中宋" w:cs="华文中宋"/>
          <w:sz w:val="36"/>
          <w:szCs w:val="36"/>
        </w:rPr>
        <w:t>学院</w:t>
      </w:r>
    </w:p>
    <w:p>
      <w:pPr>
        <w:pStyle w:val="6"/>
        <w:spacing w:before="0" w:after="156" w:afterLines="50"/>
        <w:rPr>
          <w:rFonts w:hint="eastAsia" w:ascii="黑体" w:hAnsi="黑体" w:eastAsia="黑体"/>
        </w:rPr>
      </w:pPr>
      <w:r>
        <w:rPr>
          <w:rFonts w:ascii="黑体" w:hAnsi="黑体" w:eastAsia="黑体"/>
          <w:lang w:eastAsia="zh-CN"/>
        </w:rPr>
        <w:t>科技创新实践活动学分认定标准</w:t>
      </w:r>
    </w:p>
    <w:p>
      <w:pPr>
        <w:spacing w:after="100" w:afterAutospacing="1"/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（适用于应用物理学专业）</w:t>
      </w:r>
    </w:p>
    <w:p>
      <w:pPr>
        <w:adjustRightInd w:val="0"/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一</w:t>
      </w:r>
      <w:r>
        <w:rPr>
          <w:rFonts w:hint="eastAsia" w:ascii="黑体" w:hAnsi="黑体" w:eastAsia="黑体"/>
          <w:b/>
          <w:sz w:val="24"/>
        </w:rPr>
        <w:t>、科技创新实践活动学分</w:t>
      </w:r>
      <w:r>
        <w:rPr>
          <w:rFonts w:ascii="黑体" w:hAnsi="黑体" w:eastAsia="黑体"/>
          <w:b/>
          <w:sz w:val="24"/>
        </w:rPr>
        <w:t>认定程序</w:t>
      </w:r>
    </w:p>
    <w:p>
      <w:pPr>
        <w:adjustRightIn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该</w:t>
      </w:r>
      <w:r>
        <w:rPr>
          <w:rFonts w:hint="eastAsia" w:ascii="宋体" w:hAnsi="宋体"/>
          <w:szCs w:val="21"/>
        </w:rPr>
        <w:t>课程</w:t>
      </w:r>
      <w:r>
        <w:rPr>
          <w:rFonts w:ascii="宋体" w:hAnsi="宋体"/>
          <w:szCs w:val="21"/>
        </w:rPr>
        <w:t>学分认定，由学生本人提出申请，指导教师按规定直接认定或组织汇报后认定，特殊情况交由指导教师集体讨论后认定。具体程序</w:t>
      </w:r>
      <w:r>
        <w:rPr>
          <w:rFonts w:hint="eastAsia" w:ascii="宋体" w:hAnsi="宋体"/>
          <w:szCs w:val="21"/>
        </w:rPr>
        <w:t>如下</w:t>
      </w:r>
      <w:r>
        <w:rPr>
          <w:rFonts w:ascii="宋体" w:hAnsi="宋体"/>
          <w:szCs w:val="21"/>
        </w:rPr>
        <w:t>：</w:t>
      </w:r>
    </w:p>
    <w:p>
      <w:pPr>
        <w:numPr>
          <w:ilvl w:val="0"/>
          <w:numId w:val="1"/>
        </w:num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学生填写《</w:t>
      </w:r>
      <w:r>
        <w:rPr>
          <w:rFonts w:hint="eastAsia" w:ascii="宋体" w:hAnsi="宋体"/>
          <w:szCs w:val="21"/>
        </w:rPr>
        <w:t>西华大学理学院应用专业</w:t>
      </w:r>
      <w:r>
        <w:rPr>
          <w:rFonts w:ascii="宋体" w:hAnsi="宋体"/>
          <w:szCs w:val="21"/>
        </w:rPr>
        <w:t>创新实践活动学分认定申请表》（见附件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），并按照规定附上相应</w:t>
      </w:r>
      <w:r>
        <w:rPr>
          <w:rFonts w:hint="eastAsia" w:ascii="宋体" w:hAnsi="宋体"/>
          <w:szCs w:val="21"/>
        </w:rPr>
        <w:t>证明材料</w:t>
      </w:r>
      <w:r>
        <w:rPr>
          <w:rFonts w:ascii="宋体" w:hAnsi="宋体"/>
          <w:szCs w:val="21"/>
        </w:rPr>
        <w:t>后，在指定时间内，将纸质版文件交给指导教师。</w:t>
      </w:r>
    </w:p>
    <w:p>
      <w:pPr>
        <w:numPr>
          <w:ilvl w:val="0"/>
          <w:numId w:val="1"/>
        </w:num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在规定时间内以行政班为单位，向任课教师提交申请表，提交申请表时应按照规定附上相应材料：</w:t>
      </w:r>
    </w:p>
    <w:p>
      <w:pPr>
        <w:adjustRightInd w:val="0"/>
        <w:spacing w:line="360" w:lineRule="auto"/>
        <w:ind w:left="78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（1）科技论文原件及当期期刊的封面、目录、论文所在页和封底的复印件；</w:t>
      </w:r>
    </w:p>
    <w:p>
      <w:pPr>
        <w:adjustRightInd w:val="0"/>
        <w:spacing w:line="360" w:lineRule="auto"/>
        <w:ind w:left="78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（2）专利授权证书的原件和复印件；</w:t>
      </w:r>
    </w:p>
    <w:p>
      <w:pPr>
        <w:adjustRightInd w:val="0"/>
        <w:spacing w:line="360" w:lineRule="auto"/>
        <w:ind w:left="78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（3）各类竞赛获奖证书的原件和复印件，如证书上没有姓名的，需要组织竞赛的学校相关部门的提供证明材料原件；</w:t>
      </w:r>
    </w:p>
    <w:p>
      <w:pPr>
        <w:adjustRightInd w:val="0"/>
        <w:spacing w:line="360" w:lineRule="auto"/>
        <w:ind w:left="78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（4）各类技能证书、培训证书的原件和复印件；</w:t>
      </w:r>
    </w:p>
    <w:p>
      <w:pPr>
        <w:adjustRightInd w:val="0"/>
        <w:spacing w:line="360" w:lineRule="auto"/>
        <w:ind w:left="78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（5）项目结题或鉴定证明的原件和复印件，如证明上无姓名的，需要学校立题部门出具的证明材料原件。</w:t>
      </w:r>
    </w:p>
    <w:p>
      <w:pPr>
        <w:adjustRightInd w:val="0"/>
        <w:spacing w:line="360" w:lineRule="auto"/>
        <w:ind w:left="78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（6）校团委或学生工作部出具的社会实践优秀个人证书原件和复印件。</w:t>
      </w:r>
    </w:p>
    <w:p>
      <w:pPr>
        <w:numPr>
          <w:ilvl w:val="0"/>
          <w:numId w:val="1"/>
        </w:num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任课教师检查完学生提交的申请表及相关材料的符合度后，将除证明材料外的其他材料原件按行政班为单位退还学生；</w:t>
      </w:r>
    </w:p>
    <w:p>
      <w:pPr>
        <w:numPr>
          <w:ilvl w:val="0"/>
          <w:numId w:val="1"/>
        </w:num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任课教师按照“科技创新实践活动课程成绩评定标准”评定成绩；</w:t>
      </w:r>
    </w:p>
    <w:p>
      <w:pPr>
        <w:numPr>
          <w:ilvl w:val="0"/>
          <w:numId w:val="1"/>
        </w:num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如学生对相关材料的认定有异议或学生提交的材料具有特殊性，则应在任课教师评定成绩前提交学院本科教学指导委员会讨论决定。</w:t>
      </w:r>
    </w:p>
    <w:p>
      <w:pPr>
        <w:numPr>
          <w:ilvl w:val="0"/>
          <w:numId w:val="1"/>
        </w:numPr>
        <w:adjustRightIn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“科技创新实践活动”课程学分可在第1至第8学期取得，但只在第8学期进行认定。 </w:t>
      </w:r>
    </w:p>
    <w:p>
      <w:pPr>
        <w:adjustRightInd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黑体" w:hAnsi="黑体" w:eastAsia="黑体"/>
          <w:b/>
          <w:sz w:val="24"/>
        </w:rPr>
        <w:t>二、</w:t>
      </w:r>
      <w:r>
        <w:rPr>
          <w:rFonts w:ascii="黑体" w:hAnsi="黑体" w:eastAsia="黑体"/>
          <w:b/>
          <w:sz w:val="24"/>
        </w:rPr>
        <w:t>科技创新实践活动</w:t>
      </w:r>
      <w:r>
        <w:rPr>
          <w:rFonts w:hint="eastAsia" w:ascii="黑体" w:hAnsi="黑体" w:eastAsia="黑体"/>
          <w:b/>
          <w:sz w:val="24"/>
        </w:rPr>
        <w:t>学分认定范围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该课程学分包括以西华大学冠名的学生发表的学术论文、科研成果、发明创造、学科竞赛、文体艺术的奖项、国家权威机构的技能认证以及社会实践优秀个人等，所有成果需在西华大学本科学习期间取得。包括：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1. 以西华大学冠名发表的学术论文指公开出版的科技期刊，中文核心及以上的期刊论文前三位作者、普通期刊论文第一作者。 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  科研成果指获得校级（排名前三）及其以上的科研成果。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3. 发明创造指国家发明专利（排名前五）及实用新型专利、软件著作、外观专利（排名前三）等。 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 学科竞</w:t>
      </w:r>
      <w:r>
        <w:rPr>
          <w:rFonts w:hint="eastAsia" w:ascii="宋体" w:hAnsi="宋体"/>
          <w:bCs/>
          <w:color w:val="000000"/>
          <w:szCs w:val="21"/>
        </w:rPr>
        <w:t xml:space="preserve">赛包括西华大学“挑战杯”（简称西华杯）、省级及以上“挑战杯”，ERP全国及省级比赛、省级及以上机械创新设计大赛、省级及以上大学生工程训练综合能力竞赛、省级及以上三维数字化创新设计比赛、省级及以上的全国大学生电子设计大赛、全国大学生英语竞赛、ACT全国青少年外语口语电视大赛、教育部认可的全国普通高校大学生竞赛榜单内竞赛项目（排名前五）、以及四川省教育厅公示的省级高校大学生竞赛项目（排名前五）。 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 文体艺术包括各项省、市、国家级文艺、体育竞赛（排名前五）。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6. 权威认证职业资格证书指助理会计师、注册会计师、助理人力资源管理师、市场营销师、造价员、房地产评估师、施工员、测量员、材料员、测量师、PMP、特种作业人员上岗证等资格证书。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7. SYB创新创业培训证书。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8.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>社会实践优秀个人。</w:t>
      </w:r>
    </w:p>
    <w:p>
      <w:pPr>
        <w:adjustRightInd w:val="0"/>
        <w:spacing w:line="360" w:lineRule="auto"/>
        <w:ind w:firstLine="437"/>
        <w:jc w:val="left"/>
        <w:rPr>
          <w:rFonts w:hint="eastAsia" w:ascii="宋体" w:hAnsi="宋体"/>
          <w:bCs/>
          <w:szCs w:val="21"/>
        </w:rPr>
      </w:pPr>
    </w:p>
    <w:p>
      <w:pPr>
        <w:adjustRightInd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黑体" w:hAnsi="黑体" w:eastAsia="黑体"/>
          <w:b/>
          <w:sz w:val="24"/>
        </w:rPr>
        <w:t>三、科技创新实践活动课程成绩评定标准</w:t>
      </w:r>
    </w:p>
    <w:tbl>
      <w:tblPr>
        <w:tblStyle w:val="7"/>
        <w:tblW w:w="88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108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排名第一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排名第二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排名第三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排名第四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排名第五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中文核心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普通期刊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发明专利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实用新型专利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软件著作、外观专利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国家级学科比赛一等奖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国家级学科比赛二等奖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国家级学科比赛三等奖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省级学科比赛一等奖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省级学科比赛二等奖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省级学科比赛三等奖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其它学科比赛（英语等与本专业学科无直接关系的）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与本专业学科有关的技能认证证书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SYB创新创业证书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文艺、体育类国家奖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文艺、体育类省级奖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西华大学立项的各类结题项目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社会实践优秀个人（校团委或校学生工作部出具证明）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备注：1、所有成果需在西华大学本科学习期间取得；</w:t>
            </w:r>
            <w:r>
              <w:rPr>
                <w:rFonts w:hint="eastAsia" w:ascii="宋体" w:hAnsi="宋体"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Cs/>
                <w:szCs w:val="21"/>
              </w:rPr>
              <w:t xml:space="preserve">      2、行业协会的成果、奖项按降等处理。</w:t>
            </w:r>
          </w:p>
        </w:tc>
      </w:tr>
    </w:tbl>
    <w:p>
      <w:pPr>
        <w:adjustRightInd w:val="0"/>
        <w:spacing w:line="360" w:lineRule="auto"/>
        <w:rPr>
          <w:rFonts w:hint="eastAsia" w:ascii="宋体" w:hAnsi="宋体"/>
          <w:b/>
          <w:szCs w:val="21"/>
        </w:rPr>
      </w:pPr>
    </w:p>
    <w:p>
      <w:pPr>
        <w:adjustRightInd w:val="0"/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四、附则</w:t>
      </w:r>
    </w:p>
    <w:p>
      <w:p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本认定标准由系主任负责解释。学生对解释或认定工作有异议的，可以向负责教学的副院长反映。</w:t>
      </w:r>
    </w:p>
    <w:p>
      <w:pPr>
        <w:adjustRightInd w:val="0"/>
        <w:spacing w:line="360" w:lineRule="auto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附件：</w:t>
      </w:r>
    </w:p>
    <w:p>
      <w:pPr>
        <w:adjustRightInd w:val="0"/>
        <w:spacing w:line="360" w:lineRule="auto"/>
        <w:ind w:firstLine="840" w:firstLineChars="4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 西华大学理学院应用物理学专业科技创新实践活动学分认定申请表</w:t>
      </w:r>
    </w:p>
    <w:p>
      <w:pPr>
        <w:adjustRightInd w:val="0"/>
        <w:spacing w:line="360" w:lineRule="auto"/>
        <w:ind w:firstLine="840" w:firstLineChars="400"/>
        <w:jc w:val="left"/>
        <w:rPr>
          <w:rFonts w:hint="eastAsia" w:ascii="宋体" w:hAnsi="宋体"/>
          <w:bCs/>
          <w:szCs w:val="21"/>
        </w:rPr>
      </w:pPr>
      <w:bookmarkStart w:id="0" w:name="_GoBack"/>
      <w:bookmarkEnd w:id="0"/>
      <w:r>
        <w:rPr>
          <w:rFonts w:hint="eastAsia" w:ascii="宋体" w:hAnsi="宋体"/>
          <w:bCs/>
          <w:szCs w:val="21"/>
        </w:rPr>
        <w:t xml:space="preserve">2. </w:t>
      </w:r>
      <w:r>
        <w:rPr>
          <w:rFonts w:hint="eastAsia" w:ascii="宋体" w:hAnsi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Cs w:val="21"/>
        </w:rPr>
        <w:t>各种证明格式样本</w:t>
      </w:r>
    </w:p>
    <w:sectPr>
      <w:footerReference r:id="rId3" w:type="even"/>
      <w:pgSz w:w="11906" w:h="16838"/>
      <w:pgMar w:top="1417" w:right="1134" w:bottom="1417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8161E"/>
    <w:multiLevelType w:val="multilevel"/>
    <w:tmpl w:val="57E8161E"/>
    <w:lvl w:ilvl="0" w:tentative="0">
      <w:start w:val="1"/>
      <w:numFmt w:val="decimal"/>
      <w:lvlText w:val="%1."/>
      <w:lvlJc w:val="left"/>
      <w:pPr>
        <w:ind w:left="78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OGViMTI3ZWQ5OTBiYTQ4OWZhMGMxYWVlYzVhMTgifQ=="/>
  </w:docVars>
  <w:rsids>
    <w:rsidRoot w:val="00196237"/>
    <w:rsid w:val="000235EE"/>
    <w:rsid w:val="00037411"/>
    <w:rsid w:val="0004287D"/>
    <w:rsid w:val="00047391"/>
    <w:rsid w:val="00057DE9"/>
    <w:rsid w:val="000648FD"/>
    <w:rsid w:val="0007125E"/>
    <w:rsid w:val="00082153"/>
    <w:rsid w:val="00084F40"/>
    <w:rsid w:val="00085549"/>
    <w:rsid w:val="000D413D"/>
    <w:rsid w:val="000D42E6"/>
    <w:rsid w:val="000F2E4F"/>
    <w:rsid w:val="000F6207"/>
    <w:rsid w:val="000F7E70"/>
    <w:rsid w:val="00110454"/>
    <w:rsid w:val="001141A7"/>
    <w:rsid w:val="001161E4"/>
    <w:rsid w:val="00130972"/>
    <w:rsid w:val="00144F1B"/>
    <w:rsid w:val="00156E61"/>
    <w:rsid w:val="00157320"/>
    <w:rsid w:val="001617C3"/>
    <w:rsid w:val="00165C5A"/>
    <w:rsid w:val="001727C6"/>
    <w:rsid w:val="001750FA"/>
    <w:rsid w:val="001901B3"/>
    <w:rsid w:val="00196237"/>
    <w:rsid w:val="001A12FF"/>
    <w:rsid w:val="001B078C"/>
    <w:rsid w:val="001B41C1"/>
    <w:rsid w:val="001C22DB"/>
    <w:rsid w:val="001C6543"/>
    <w:rsid w:val="001D547B"/>
    <w:rsid w:val="00200A6A"/>
    <w:rsid w:val="00202584"/>
    <w:rsid w:val="0020385C"/>
    <w:rsid w:val="00216261"/>
    <w:rsid w:val="00224475"/>
    <w:rsid w:val="00247F72"/>
    <w:rsid w:val="00254ED6"/>
    <w:rsid w:val="00261F2C"/>
    <w:rsid w:val="002638A2"/>
    <w:rsid w:val="00285607"/>
    <w:rsid w:val="00286EFD"/>
    <w:rsid w:val="00287C2C"/>
    <w:rsid w:val="002A0E2B"/>
    <w:rsid w:val="002A30D4"/>
    <w:rsid w:val="002A6BB6"/>
    <w:rsid w:val="002A7028"/>
    <w:rsid w:val="002B6B66"/>
    <w:rsid w:val="002C7BB8"/>
    <w:rsid w:val="00312E33"/>
    <w:rsid w:val="00313C86"/>
    <w:rsid w:val="003202FD"/>
    <w:rsid w:val="003239D1"/>
    <w:rsid w:val="0033458A"/>
    <w:rsid w:val="00334E8F"/>
    <w:rsid w:val="00337049"/>
    <w:rsid w:val="00341D62"/>
    <w:rsid w:val="00350577"/>
    <w:rsid w:val="003555FB"/>
    <w:rsid w:val="00362CF3"/>
    <w:rsid w:val="003640FA"/>
    <w:rsid w:val="00381534"/>
    <w:rsid w:val="00386342"/>
    <w:rsid w:val="003B0726"/>
    <w:rsid w:val="003B690D"/>
    <w:rsid w:val="003E5955"/>
    <w:rsid w:val="003F1460"/>
    <w:rsid w:val="003F4EF5"/>
    <w:rsid w:val="00416A05"/>
    <w:rsid w:val="00420022"/>
    <w:rsid w:val="00424B51"/>
    <w:rsid w:val="004254D1"/>
    <w:rsid w:val="00437305"/>
    <w:rsid w:val="00455A18"/>
    <w:rsid w:val="004614F1"/>
    <w:rsid w:val="00464E57"/>
    <w:rsid w:val="00471164"/>
    <w:rsid w:val="00477BCA"/>
    <w:rsid w:val="004812B1"/>
    <w:rsid w:val="00484B61"/>
    <w:rsid w:val="00494743"/>
    <w:rsid w:val="0049672C"/>
    <w:rsid w:val="004A55FE"/>
    <w:rsid w:val="004B3F83"/>
    <w:rsid w:val="004B40E1"/>
    <w:rsid w:val="004B4820"/>
    <w:rsid w:val="004B5BE6"/>
    <w:rsid w:val="004B6CDF"/>
    <w:rsid w:val="004E32E1"/>
    <w:rsid w:val="004F3763"/>
    <w:rsid w:val="004F53EF"/>
    <w:rsid w:val="004F5953"/>
    <w:rsid w:val="00503EA9"/>
    <w:rsid w:val="00504276"/>
    <w:rsid w:val="00530902"/>
    <w:rsid w:val="00531C2B"/>
    <w:rsid w:val="00540C04"/>
    <w:rsid w:val="005560EE"/>
    <w:rsid w:val="00557A83"/>
    <w:rsid w:val="00563D9B"/>
    <w:rsid w:val="00567555"/>
    <w:rsid w:val="005711CB"/>
    <w:rsid w:val="005717B7"/>
    <w:rsid w:val="005748E7"/>
    <w:rsid w:val="00577DB9"/>
    <w:rsid w:val="0058755E"/>
    <w:rsid w:val="00592ACD"/>
    <w:rsid w:val="00593C62"/>
    <w:rsid w:val="00593DD2"/>
    <w:rsid w:val="005C5711"/>
    <w:rsid w:val="005E1700"/>
    <w:rsid w:val="005E1D39"/>
    <w:rsid w:val="005E2D28"/>
    <w:rsid w:val="005F1E93"/>
    <w:rsid w:val="00600235"/>
    <w:rsid w:val="00641AA8"/>
    <w:rsid w:val="00650E8E"/>
    <w:rsid w:val="00675A37"/>
    <w:rsid w:val="006852AC"/>
    <w:rsid w:val="00694793"/>
    <w:rsid w:val="00694B51"/>
    <w:rsid w:val="00696F88"/>
    <w:rsid w:val="006A5C5E"/>
    <w:rsid w:val="006A65F2"/>
    <w:rsid w:val="006C33FE"/>
    <w:rsid w:val="0070066C"/>
    <w:rsid w:val="007006D5"/>
    <w:rsid w:val="00707AFA"/>
    <w:rsid w:val="00714D31"/>
    <w:rsid w:val="00716916"/>
    <w:rsid w:val="00720677"/>
    <w:rsid w:val="00726869"/>
    <w:rsid w:val="00743A49"/>
    <w:rsid w:val="00746C9D"/>
    <w:rsid w:val="00755609"/>
    <w:rsid w:val="00760DA4"/>
    <w:rsid w:val="00775D9E"/>
    <w:rsid w:val="007A0D0A"/>
    <w:rsid w:val="007B10CD"/>
    <w:rsid w:val="007C144B"/>
    <w:rsid w:val="007C3317"/>
    <w:rsid w:val="007C7A3C"/>
    <w:rsid w:val="007D146B"/>
    <w:rsid w:val="007D7506"/>
    <w:rsid w:val="007F21B6"/>
    <w:rsid w:val="00802B6D"/>
    <w:rsid w:val="00804D63"/>
    <w:rsid w:val="00811164"/>
    <w:rsid w:val="008114B7"/>
    <w:rsid w:val="00812627"/>
    <w:rsid w:val="008144B8"/>
    <w:rsid w:val="008263BE"/>
    <w:rsid w:val="00832108"/>
    <w:rsid w:val="0083528A"/>
    <w:rsid w:val="00835E8A"/>
    <w:rsid w:val="0085071E"/>
    <w:rsid w:val="00853E8A"/>
    <w:rsid w:val="00870658"/>
    <w:rsid w:val="008829E4"/>
    <w:rsid w:val="00884E2D"/>
    <w:rsid w:val="0089383F"/>
    <w:rsid w:val="0089439B"/>
    <w:rsid w:val="008B3CB0"/>
    <w:rsid w:val="008B4B9F"/>
    <w:rsid w:val="008B76F6"/>
    <w:rsid w:val="008B79A6"/>
    <w:rsid w:val="008C756F"/>
    <w:rsid w:val="008C7873"/>
    <w:rsid w:val="008D14FF"/>
    <w:rsid w:val="008D3928"/>
    <w:rsid w:val="008E181D"/>
    <w:rsid w:val="008E2639"/>
    <w:rsid w:val="009010F3"/>
    <w:rsid w:val="00916D25"/>
    <w:rsid w:val="00922A20"/>
    <w:rsid w:val="00923308"/>
    <w:rsid w:val="00955A92"/>
    <w:rsid w:val="00960338"/>
    <w:rsid w:val="009604DB"/>
    <w:rsid w:val="009720FB"/>
    <w:rsid w:val="00986AD3"/>
    <w:rsid w:val="00987FF3"/>
    <w:rsid w:val="009940BA"/>
    <w:rsid w:val="009965BA"/>
    <w:rsid w:val="00996828"/>
    <w:rsid w:val="009B7721"/>
    <w:rsid w:val="00A00736"/>
    <w:rsid w:val="00A04D97"/>
    <w:rsid w:val="00A12A39"/>
    <w:rsid w:val="00A23EC1"/>
    <w:rsid w:val="00A37C2B"/>
    <w:rsid w:val="00A432EE"/>
    <w:rsid w:val="00A479D8"/>
    <w:rsid w:val="00A579D3"/>
    <w:rsid w:val="00A6579D"/>
    <w:rsid w:val="00AB1248"/>
    <w:rsid w:val="00AB2094"/>
    <w:rsid w:val="00AD0FD1"/>
    <w:rsid w:val="00AE452E"/>
    <w:rsid w:val="00AF3E18"/>
    <w:rsid w:val="00AF78D4"/>
    <w:rsid w:val="00B04ABE"/>
    <w:rsid w:val="00B0732D"/>
    <w:rsid w:val="00B16451"/>
    <w:rsid w:val="00B30C59"/>
    <w:rsid w:val="00B32826"/>
    <w:rsid w:val="00B40478"/>
    <w:rsid w:val="00B44B82"/>
    <w:rsid w:val="00B45A13"/>
    <w:rsid w:val="00B524E0"/>
    <w:rsid w:val="00B56B7C"/>
    <w:rsid w:val="00B63555"/>
    <w:rsid w:val="00B63D2C"/>
    <w:rsid w:val="00B67901"/>
    <w:rsid w:val="00B725AD"/>
    <w:rsid w:val="00B72965"/>
    <w:rsid w:val="00B82552"/>
    <w:rsid w:val="00B85F98"/>
    <w:rsid w:val="00B9197C"/>
    <w:rsid w:val="00B94140"/>
    <w:rsid w:val="00BA1D35"/>
    <w:rsid w:val="00BA691D"/>
    <w:rsid w:val="00BB0F36"/>
    <w:rsid w:val="00BC27FA"/>
    <w:rsid w:val="00BC3F14"/>
    <w:rsid w:val="00BC6954"/>
    <w:rsid w:val="00BD2597"/>
    <w:rsid w:val="00BE7166"/>
    <w:rsid w:val="00BF0229"/>
    <w:rsid w:val="00BF09C5"/>
    <w:rsid w:val="00BF0CFB"/>
    <w:rsid w:val="00BF24A8"/>
    <w:rsid w:val="00BF3D96"/>
    <w:rsid w:val="00BF70E5"/>
    <w:rsid w:val="00C0560C"/>
    <w:rsid w:val="00C06EC7"/>
    <w:rsid w:val="00C24125"/>
    <w:rsid w:val="00C31062"/>
    <w:rsid w:val="00C32B29"/>
    <w:rsid w:val="00C460DB"/>
    <w:rsid w:val="00C54D90"/>
    <w:rsid w:val="00C60B34"/>
    <w:rsid w:val="00C67F73"/>
    <w:rsid w:val="00C727B8"/>
    <w:rsid w:val="00C7519A"/>
    <w:rsid w:val="00C86FBA"/>
    <w:rsid w:val="00C97DF4"/>
    <w:rsid w:val="00CC630C"/>
    <w:rsid w:val="00CD0440"/>
    <w:rsid w:val="00CD307D"/>
    <w:rsid w:val="00CD524D"/>
    <w:rsid w:val="00CD6FC6"/>
    <w:rsid w:val="00CE15FD"/>
    <w:rsid w:val="00CE3A48"/>
    <w:rsid w:val="00CE7C54"/>
    <w:rsid w:val="00CF30C1"/>
    <w:rsid w:val="00CF49E3"/>
    <w:rsid w:val="00CF61A1"/>
    <w:rsid w:val="00D03AD0"/>
    <w:rsid w:val="00D040D3"/>
    <w:rsid w:val="00D175A5"/>
    <w:rsid w:val="00D204C6"/>
    <w:rsid w:val="00D344D9"/>
    <w:rsid w:val="00D357C0"/>
    <w:rsid w:val="00D50804"/>
    <w:rsid w:val="00D53072"/>
    <w:rsid w:val="00D55B92"/>
    <w:rsid w:val="00D57EB5"/>
    <w:rsid w:val="00D81656"/>
    <w:rsid w:val="00D900AE"/>
    <w:rsid w:val="00D92413"/>
    <w:rsid w:val="00D95F40"/>
    <w:rsid w:val="00DA244A"/>
    <w:rsid w:val="00DD0D27"/>
    <w:rsid w:val="00DD3783"/>
    <w:rsid w:val="00DD71D5"/>
    <w:rsid w:val="00DE2BC1"/>
    <w:rsid w:val="00DF3E23"/>
    <w:rsid w:val="00E01D58"/>
    <w:rsid w:val="00E11851"/>
    <w:rsid w:val="00E14158"/>
    <w:rsid w:val="00E22331"/>
    <w:rsid w:val="00E321D2"/>
    <w:rsid w:val="00E41069"/>
    <w:rsid w:val="00E47732"/>
    <w:rsid w:val="00E47A8F"/>
    <w:rsid w:val="00E504CA"/>
    <w:rsid w:val="00E67E33"/>
    <w:rsid w:val="00E83A39"/>
    <w:rsid w:val="00E95368"/>
    <w:rsid w:val="00EA066A"/>
    <w:rsid w:val="00EB3852"/>
    <w:rsid w:val="00EC4E5C"/>
    <w:rsid w:val="00EE62E1"/>
    <w:rsid w:val="00EF5790"/>
    <w:rsid w:val="00F00C0A"/>
    <w:rsid w:val="00F0731A"/>
    <w:rsid w:val="00F250BB"/>
    <w:rsid w:val="00F32E7F"/>
    <w:rsid w:val="00F37538"/>
    <w:rsid w:val="00F42B8D"/>
    <w:rsid w:val="00F43C04"/>
    <w:rsid w:val="00F46076"/>
    <w:rsid w:val="00F60FE4"/>
    <w:rsid w:val="00F62B84"/>
    <w:rsid w:val="00F646AB"/>
    <w:rsid w:val="00F7415A"/>
    <w:rsid w:val="00F90233"/>
    <w:rsid w:val="00F943ED"/>
    <w:rsid w:val="00FA1B54"/>
    <w:rsid w:val="00FA1F34"/>
    <w:rsid w:val="00FB112A"/>
    <w:rsid w:val="00FB28B5"/>
    <w:rsid w:val="00FB63B2"/>
    <w:rsid w:val="00FC758E"/>
    <w:rsid w:val="00FD2E33"/>
    <w:rsid w:val="00FE5FA2"/>
    <w:rsid w:val="00FF47DD"/>
    <w:rsid w:val="00FF586E"/>
    <w:rsid w:val="01120DC5"/>
    <w:rsid w:val="047B09FA"/>
    <w:rsid w:val="0EB87810"/>
    <w:rsid w:val="19900E90"/>
    <w:rsid w:val="1F415B95"/>
    <w:rsid w:val="34D63388"/>
    <w:rsid w:val="50062D74"/>
    <w:rsid w:val="6BDE4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Char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4">
    <w:name w:val=" Char2 Char Char Char"/>
    <w:basedOn w:val="1"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1590</Words>
  <Characters>1683</Characters>
  <Lines>13</Lines>
  <Paragraphs>3</Paragraphs>
  <TotalTime>0</TotalTime>
  <ScaleCrop>false</ScaleCrop>
  <LinksUpToDate>false</LinksUpToDate>
  <CharactersWithSpaces>1731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2023-05-24T12:58:00Z</dcterms:created>
  <dc:creator>教务处</dc:creator>
  <cp:lastModifiedBy>Administrator</cp:lastModifiedBy>
  <cp:lastPrinted>2023-07-29T01:57:00Z</cp:lastPrinted>
  <dcterms:modified xsi:type="dcterms:W3CDTF">2023-08-10T02:13:54Z</dcterms:modified>
  <dc:title>院系简介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9F699A70115C4DAA9A2BB00794AC1CC7_13</vt:lpwstr>
  </property>
</Properties>
</file>